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5BC9" w14:textId="4E74FF2E" w:rsidR="0006728A" w:rsidRDefault="0006728A" w:rsidP="0006728A">
      <w:pPr>
        <w:spacing w:after="0"/>
        <w:jc w:val="center"/>
        <w:rPr>
          <w:b/>
          <w:sz w:val="28"/>
        </w:rPr>
      </w:pPr>
      <w:r>
        <w:rPr>
          <w:noProof/>
          <w:lang w:eastAsia="sv-SE"/>
        </w:rPr>
        <w:drawing>
          <wp:inline distT="0" distB="0" distL="0" distR="0" wp14:anchorId="78BD2B55" wp14:editId="26F98BCD">
            <wp:extent cx="990600" cy="990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1E3E4" w14:textId="77777777" w:rsidR="0006728A" w:rsidRDefault="0006728A" w:rsidP="0006728A">
      <w:pPr>
        <w:spacing w:after="0"/>
        <w:jc w:val="center"/>
        <w:rPr>
          <w:b/>
          <w:color w:val="44546A" w:themeColor="text2"/>
        </w:rPr>
      </w:pPr>
      <w:r>
        <w:rPr>
          <w:b/>
          <w:color w:val="44546A" w:themeColor="text2"/>
        </w:rPr>
        <w:t>www.sfpo.se</w:t>
      </w:r>
    </w:p>
    <w:p w14:paraId="768092AB" w14:textId="77777777" w:rsidR="0006728A" w:rsidRDefault="0006728A" w:rsidP="0006728A"/>
    <w:p w14:paraId="3D879917" w14:textId="77777777" w:rsidR="0006728A" w:rsidRDefault="0006728A" w:rsidP="0006728A"/>
    <w:p w14:paraId="1608E1A6" w14:textId="77777777" w:rsidR="0006728A" w:rsidRDefault="0006728A" w:rsidP="000672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C54C0F" w14:textId="4FDA7EA7" w:rsidR="0006728A" w:rsidRDefault="0006728A" w:rsidP="000672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Göteborg den </w:t>
      </w:r>
      <w:r w:rsidR="00A541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F81">
        <w:rPr>
          <w:rFonts w:ascii="Times New Roman" w:hAnsi="Times New Roman" w:cs="Times New Roman"/>
          <w:sz w:val="24"/>
          <w:szCs w:val="24"/>
        </w:rPr>
        <w:t>mars 2022</w:t>
      </w:r>
    </w:p>
    <w:p w14:paraId="4503C27A" w14:textId="77777777" w:rsidR="0006728A" w:rsidRDefault="0006728A" w:rsidP="000672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4892DE" w14:textId="77777777" w:rsidR="0006728A" w:rsidRDefault="0006728A" w:rsidP="0006728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Havs- och vattenmyndigheten</w:t>
      </w:r>
    </w:p>
    <w:p w14:paraId="4737329A" w14:textId="2D1443D7" w:rsidR="0006728A" w:rsidRPr="0006728A" w:rsidRDefault="0006728A" w:rsidP="0006728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72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72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72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728A">
        <w:rPr>
          <w:rFonts w:ascii="Times New Roman" w:hAnsi="Times New Roman" w:cs="Times New Roman"/>
          <w:b/>
          <w:bCs/>
          <w:sz w:val="24"/>
          <w:szCs w:val="24"/>
        </w:rPr>
        <w:tab/>
      </w:r>
      <w:hyperlink r:id="rId5" w:history="1">
        <w:r w:rsidRPr="0006728A">
          <w:rPr>
            <w:rStyle w:val="Hyperl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havochvatten@havochvatten.se</w:t>
        </w:r>
      </w:hyperlink>
    </w:p>
    <w:p w14:paraId="2B9D23A0" w14:textId="77777777" w:rsidR="0006728A" w:rsidRDefault="0006728A" w:rsidP="0006728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C7742" w14:textId="77777777" w:rsidR="0006728A" w:rsidRDefault="0006728A" w:rsidP="0006728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7F96A" w14:textId="77777777" w:rsidR="0006728A" w:rsidRDefault="0006728A" w:rsidP="000672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983A8F" w14:textId="77777777" w:rsidR="0006728A" w:rsidRDefault="0006728A" w:rsidP="000672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0B8519" w14:textId="77777777" w:rsidR="0006728A" w:rsidRDefault="0006728A" w:rsidP="000672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FDE160" w14:textId="72FF98E4" w:rsidR="0006728A" w:rsidRPr="005A630D" w:rsidRDefault="0006728A" w:rsidP="0006728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A630D">
        <w:rPr>
          <w:rFonts w:ascii="Times New Roman" w:hAnsi="Times New Roman" w:cs="Times New Roman"/>
          <w:b/>
          <w:bCs/>
          <w:sz w:val="32"/>
          <w:szCs w:val="32"/>
        </w:rPr>
        <w:t xml:space="preserve">Framställan angående </w:t>
      </w:r>
      <w:r w:rsidR="005E0F81">
        <w:rPr>
          <w:rFonts w:ascii="Times New Roman" w:hAnsi="Times New Roman" w:cs="Times New Roman"/>
          <w:b/>
          <w:bCs/>
          <w:sz w:val="32"/>
          <w:szCs w:val="32"/>
        </w:rPr>
        <w:t>infiskningskrav</w:t>
      </w:r>
      <w:r w:rsidR="00573773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="005E0F81">
        <w:rPr>
          <w:rFonts w:ascii="Times New Roman" w:hAnsi="Times New Roman" w:cs="Times New Roman"/>
          <w:b/>
          <w:bCs/>
          <w:sz w:val="32"/>
          <w:szCs w:val="32"/>
        </w:rPr>
        <w:t>Nordsjön, NEZ</w:t>
      </w:r>
    </w:p>
    <w:p w14:paraId="0FBC2327" w14:textId="77777777" w:rsidR="0006728A" w:rsidRDefault="0006728A" w:rsidP="0006728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F6917B8" w14:textId="77777777" w:rsidR="004023F5" w:rsidRDefault="004023F5" w:rsidP="000672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4744D1" w14:textId="4899CD63" w:rsidR="00A541F4" w:rsidRDefault="00A541F4" w:rsidP="00067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Sveriges Fiskares PO (SFPO) tillskriver </w:t>
      </w:r>
      <w:r w:rsidR="004023F5">
        <w:rPr>
          <w:rFonts w:ascii="Times New Roman" w:hAnsi="Times New Roman" w:cs="Times New Roman"/>
          <w:sz w:val="24"/>
          <w:szCs w:val="24"/>
        </w:rPr>
        <w:t xml:space="preserve">härmed </w:t>
      </w:r>
      <w:r>
        <w:rPr>
          <w:rFonts w:ascii="Times New Roman" w:hAnsi="Times New Roman" w:cs="Times New Roman"/>
          <w:sz w:val="24"/>
          <w:szCs w:val="24"/>
        </w:rPr>
        <w:t xml:space="preserve">Havs- och vattenmyndigheten med </w:t>
      </w:r>
      <w:r w:rsidR="004023F5">
        <w:rPr>
          <w:rFonts w:ascii="Times New Roman" w:hAnsi="Times New Roman" w:cs="Times New Roman"/>
          <w:sz w:val="24"/>
          <w:szCs w:val="24"/>
        </w:rPr>
        <w:t xml:space="preserve">ett </w:t>
      </w:r>
      <w:r>
        <w:rPr>
          <w:rFonts w:ascii="Times New Roman" w:hAnsi="Times New Roman" w:cs="Times New Roman"/>
          <w:sz w:val="24"/>
          <w:szCs w:val="24"/>
        </w:rPr>
        <w:t xml:space="preserve">förslag </w:t>
      </w:r>
      <w:r w:rsidR="005E0F81">
        <w:rPr>
          <w:rFonts w:ascii="Times New Roman" w:hAnsi="Times New Roman" w:cs="Times New Roman"/>
          <w:sz w:val="24"/>
          <w:szCs w:val="24"/>
        </w:rPr>
        <w:t xml:space="preserve">om </w:t>
      </w:r>
      <w:r w:rsidR="004023F5">
        <w:rPr>
          <w:rFonts w:ascii="Times New Roman" w:hAnsi="Times New Roman" w:cs="Times New Roman"/>
          <w:sz w:val="24"/>
          <w:szCs w:val="24"/>
        </w:rPr>
        <w:t>att</w:t>
      </w:r>
      <w:r w:rsidR="005E0F81">
        <w:rPr>
          <w:rFonts w:ascii="Times New Roman" w:hAnsi="Times New Roman" w:cs="Times New Roman"/>
          <w:sz w:val="24"/>
          <w:szCs w:val="24"/>
        </w:rPr>
        <w:t xml:space="preserve"> </w:t>
      </w:r>
      <w:r w:rsidR="004023F5">
        <w:rPr>
          <w:rFonts w:ascii="Times New Roman" w:hAnsi="Times New Roman" w:cs="Times New Roman"/>
          <w:sz w:val="24"/>
          <w:szCs w:val="24"/>
        </w:rPr>
        <w:t>inte tillämpa</w:t>
      </w:r>
      <w:r w:rsidR="005E0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81">
        <w:rPr>
          <w:rFonts w:ascii="Times New Roman" w:hAnsi="Times New Roman" w:cs="Times New Roman"/>
          <w:sz w:val="24"/>
          <w:szCs w:val="24"/>
        </w:rPr>
        <w:t>infiskningskraven</w:t>
      </w:r>
      <w:proofErr w:type="spellEnd"/>
      <w:r w:rsidR="005E0F81">
        <w:rPr>
          <w:rFonts w:ascii="Times New Roman" w:hAnsi="Times New Roman" w:cs="Times New Roman"/>
          <w:sz w:val="24"/>
          <w:szCs w:val="24"/>
        </w:rPr>
        <w:t xml:space="preserve"> </w:t>
      </w:r>
      <w:r w:rsidR="004023F5">
        <w:rPr>
          <w:rFonts w:ascii="Times New Roman" w:hAnsi="Times New Roman" w:cs="Times New Roman"/>
          <w:sz w:val="24"/>
          <w:szCs w:val="24"/>
        </w:rPr>
        <w:t>2022 vad gäller Nordsjön</w:t>
      </w:r>
      <w:r w:rsidR="005E0F81">
        <w:rPr>
          <w:rFonts w:ascii="Times New Roman" w:hAnsi="Times New Roman" w:cs="Times New Roman"/>
          <w:sz w:val="24"/>
          <w:szCs w:val="24"/>
        </w:rPr>
        <w:t xml:space="preserve">, NEZ. </w:t>
      </w:r>
    </w:p>
    <w:p w14:paraId="0D428436" w14:textId="17F8749C" w:rsidR="00A541F4" w:rsidRDefault="004023F5" w:rsidP="00067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E0F81">
        <w:rPr>
          <w:rFonts w:ascii="Times New Roman" w:hAnsi="Times New Roman" w:cs="Times New Roman"/>
          <w:sz w:val="24"/>
          <w:szCs w:val="24"/>
        </w:rPr>
        <w:t>eslut</w:t>
      </w:r>
      <w:r>
        <w:rPr>
          <w:rFonts w:ascii="Times New Roman" w:hAnsi="Times New Roman" w:cs="Times New Roman"/>
          <w:sz w:val="24"/>
          <w:szCs w:val="24"/>
        </w:rPr>
        <w:t xml:space="preserve"> om detta förslag har fattats</w:t>
      </w:r>
      <w:r w:rsidR="00A541F4">
        <w:rPr>
          <w:rFonts w:ascii="Times New Roman" w:hAnsi="Times New Roman" w:cs="Times New Roman"/>
          <w:sz w:val="24"/>
          <w:szCs w:val="24"/>
        </w:rPr>
        <w:t xml:space="preserve"> av SFPO:s </w:t>
      </w:r>
      <w:r w:rsidR="005E0F81">
        <w:rPr>
          <w:rFonts w:ascii="Times New Roman" w:hAnsi="Times New Roman" w:cs="Times New Roman"/>
          <w:sz w:val="24"/>
          <w:szCs w:val="24"/>
        </w:rPr>
        <w:t>styrelsen den 25 februari 2022.</w:t>
      </w:r>
      <w:r w:rsidR="00A541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51261" w14:textId="7B583124" w:rsidR="002E795C" w:rsidRDefault="002E795C" w:rsidP="00067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Anledningar till vårt förslag är de följande: </w:t>
      </w:r>
    </w:p>
    <w:p w14:paraId="27180FF0" w14:textId="1021DBB1" w:rsidR="00B80717" w:rsidRDefault="00B80717" w:rsidP="00067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E795C">
        <w:rPr>
          <w:rFonts w:ascii="Times New Roman" w:hAnsi="Times New Roman" w:cs="Times New Roman"/>
          <w:sz w:val="24"/>
          <w:szCs w:val="24"/>
        </w:rPr>
        <w:t>Flottans struktur är sådan</w:t>
      </w:r>
      <w:r>
        <w:rPr>
          <w:rFonts w:ascii="Times New Roman" w:hAnsi="Times New Roman" w:cs="Times New Roman"/>
          <w:sz w:val="24"/>
          <w:szCs w:val="24"/>
        </w:rPr>
        <w:t xml:space="preserve"> den är</w:t>
      </w:r>
      <w:r w:rsidR="004023F5">
        <w:rPr>
          <w:rFonts w:ascii="Times New Roman" w:hAnsi="Times New Roman" w:cs="Times New Roman"/>
          <w:sz w:val="24"/>
          <w:szCs w:val="24"/>
        </w:rPr>
        <w:t xml:space="preserve"> -</w:t>
      </w:r>
      <w:r w:rsidR="002E795C">
        <w:rPr>
          <w:rFonts w:ascii="Times New Roman" w:hAnsi="Times New Roman" w:cs="Times New Roman"/>
          <w:sz w:val="24"/>
          <w:szCs w:val="24"/>
        </w:rPr>
        <w:t xml:space="preserve"> till följd av avsaknaden av framgångar vad gäller behovet av nödvändiga förändringar av det demersala systemet</w:t>
      </w:r>
      <w:r w:rsidR="004023F5">
        <w:rPr>
          <w:rFonts w:ascii="Times New Roman" w:hAnsi="Times New Roman" w:cs="Times New Roman"/>
          <w:sz w:val="24"/>
          <w:szCs w:val="24"/>
        </w:rPr>
        <w:t xml:space="preserve"> -</w:t>
      </w:r>
      <w:r w:rsidR="002E795C">
        <w:rPr>
          <w:rFonts w:ascii="Times New Roman" w:hAnsi="Times New Roman" w:cs="Times New Roman"/>
          <w:sz w:val="24"/>
          <w:szCs w:val="24"/>
        </w:rPr>
        <w:t xml:space="preserve"> att inte alla </w:t>
      </w:r>
      <w:r>
        <w:rPr>
          <w:rFonts w:ascii="Times New Roman" w:hAnsi="Times New Roman" w:cs="Times New Roman"/>
          <w:sz w:val="24"/>
          <w:szCs w:val="24"/>
        </w:rPr>
        <w:t xml:space="preserve">fartyg </w:t>
      </w:r>
      <w:r w:rsidR="002E795C">
        <w:rPr>
          <w:rFonts w:ascii="Times New Roman" w:hAnsi="Times New Roman" w:cs="Times New Roman"/>
          <w:sz w:val="24"/>
          <w:szCs w:val="24"/>
        </w:rPr>
        <w:t xml:space="preserve">med tilldelning i Nordsjön, NEZ </w:t>
      </w:r>
      <w:r>
        <w:rPr>
          <w:rFonts w:ascii="Times New Roman" w:hAnsi="Times New Roman" w:cs="Times New Roman"/>
          <w:sz w:val="24"/>
          <w:szCs w:val="24"/>
        </w:rPr>
        <w:t xml:space="preserve">av </w:t>
      </w:r>
      <w:r w:rsidR="002E795C">
        <w:rPr>
          <w:rFonts w:ascii="Times New Roman" w:hAnsi="Times New Roman" w:cs="Times New Roman"/>
          <w:sz w:val="24"/>
          <w:szCs w:val="24"/>
        </w:rPr>
        <w:t xml:space="preserve">räka och fisk är av sådan beskaffenhet att det är lämpligt att kräva att de ska uppfylla </w:t>
      </w:r>
      <w:proofErr w:type="spellStart"/>
      <w:r w:rsidR="002E795C">
        <w:rPr>
          <w:rFonts w:ascii="Times New Roman" w:hAnsi="Times New Roman" w:cs="Times New Roman"/>
          <w:sz w:val="24"/>
          <w:szCs w:val="24"/>
        </w:rPr>
        <w:t>infiskningskravet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(kvotbåtar)</w:t>
      </w:r>
      <w:r w:rsidR="002E795C">
        <w:rPr>
          <w:rFonts w:ascii="Times New Roman" w:hAnsi="Times New Roman" w:cs="Times New Roman"/>
          <w:sz w:val="24"/>
          <w:szCs w:val="24"/>
        </w:rPr>
        <w:t xml:space="preserve">. Orsaken till denna situation är i sin tur </w:t>
      </w:r>
      <w:r>
        <w:rPr>
          <w:rFonts w:ascii="Times New Roman" w:hAnsi="Times New Roman" w:cs="Times New Roman"/>
          <w:sz w:val="24"/>
          <w:szCs w:val="24"/>
        </w:rPr>
        <w:t xml:space="preserve">hänförlig till </w:t>
      </w:r>
      <w:r w:rsidR="002E795C">
        <w:rPr>
          <w:rFonts w:ascii="Times New Roman" w:hAnsi="Times New Roman" w:cs="Times New Roman"/>
          <w:sz w:val="24"/>
          <w:szCs w:val="24"/>
        </w:rPr>
        <w:t xml:space="preserve">ekonomiska realiteter. </w:t>
      </w:r>
      <w:r w:rsidR="004023F5">
        <w:rPr>
          <w:rFonts w:ascii="Times New Roman" w:hAnsi="Times New Roman" w:cs="Times New Roman"/>
          <w:sz w:val="24"/>
          <w:szCs w:val="24"/>
        </w:rPr>
        <w:t xml:space="preserve">Det är med andra ord inte i linje med ett </w:t>
      </w:r>
      <w:r w:rsidR="0081014B">
        <w:rPr>
          <w:rFonts w:ascii="Times New Roman" w:hAnsi="Times New Roman" w:cs="Times New Roman"/>
          <w:sz w:val="24"/>
          <w:szCs w:val="24"/>
        </w:rPr>
        <w:t xml:space="preserve">modernt </w:t>
      </w:r>
      <w:r w:rsidR="004023F5">
        <w:rPr>
          <w:rFonts w:ascii="Times New Roman" w:hAnsi="Times New Roman" w:cs="Times New Roman"/>
          <w:sz w:val="24"/>
          <w:szCs w:val="24"/>
        </w:rPr>
        <w:t>sjösäkerhetstänk att kräva att alla fartyg med tilldelning i Nordsjön, NEZ också ska bedriva fiske där.</w:t>
      </w:r>
    </w:p>
    <w:p w14:paraId="01621D88" w14:textId="5245F9C6" w:rsidR="002E795C" w:rsidRDefault="00B80717" w:rsidP="00067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Prisutvecklingen på diesel är sådan att det för inte är förenligt med någon ekonomisk lönsamhet att göra en fiskeresa till Nordsjön, NEZ för</w:t>
      </w:r>
      <w:r w:rsidR="00EF62F8">
        <w:rPr>
          <w:rFonts w:ascii="Times New Roman" w:hAnsi="Times New Roman" w:cs="Times New Roman"/>
          <w:sz w:val="24"/>
          <w:szCs w:val="24"/>
        </w:rPr>
        <w:t xml:space="preserve"> vissa fartyg med tilldelning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23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F5234" w14:textId="4062BB2E" w:rsidR="00B80717" w:rsidRDefault="00B80717" w:rsidP="00067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Samtliga far</w:t>
      </w:r>
      <w:r w:rsidR="00EF62F8">
        <w:rPr>
          <w:rFonts w:ascii="Times New Roman" w:hAnsi="Times New Roman" w:cs="Times New Roman"/>
          <w:sz w:val="24"/>
          <w:szCs w:val="24"/>
        </w:rPr>
        <w:t xml:space="preserve">tyg lever upp till syftet att vara aktiva genom att uppfylla infiskningskrav i Skagerrak/Kattegatt. </w:t>
      </w:r>
    </w:p>
    <w:p w14:paraId="59D0E89C" w14:textId="3D7C7F97" w:rsidR="005E0F81" w:rsidRDefault="0081014B" w:rsidP="00067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SFPO önskar således att Havs- och vattenmyndigheten mot bakgrund av det ovan anförda väljer att likt 2021 avstå ifrån att tillämpa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infiskningskraven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vad gäller räka och fisk i Nordsjön, NEZ. </w:t>
      </w:r>
    </w:p>
    <w:p w14:paraId="6BABB967" w14:textId="77777777" w:rsidR="005E0F81" w:rsidRDefault="005E0F81" w:rsidP="000672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D1D1C" w14:textId="6B662D75" w:rsidR="004C5D79" w:rsidRDefault="004C5D79" w:rsidP="00067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Med vänlig hälsning</w:t>
      </w:r>
    </w:p>
    <w:p w14:paraId="57B8B66A" w14:textId="77777777" w:rsidR="00140ACD" w:rsidRDefault="00140ACD" w:rsidP="000672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D0EB0" w14:textId="77777777" w:rsidR="0006728A" w:rsidRDefault="0006728A" w:rsidP="00067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SVERIGES FISKARES PO</w:t>
      </w:r>
    </w:p>
    <w:p w14:paraId="5FF93088" w14:textId="77777777" w:rsidR="0006728A" w:rsidRDefault="0006728A" w:rsidP="000672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7ACE4" w14:textId="77777777" w:rsidR="0006728A" w:rsidRDefault="0006728A" w:rsidP="000672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409EB8" w14:textId="664D2242" w:rsidR="0006728A" w:rsidRDefault="0006728A" w:rsidP="00067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Ronelöv Olsson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Fredrik Lindberg</w:t>
      </w:r>
    </w:p>
    <w:p w14:paraId="32159DEF" w14:textId="3ECBE25D" w:rsidR="0006728A" w:rsidRDefault="0006728A" w:rsidP="00067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Ombudsman</w:t>
      </w:r>
    </w:p>
    <w:p w14:paraId="0CF9F730" w14:textId="77777777" w:rsidR="00995122" w:rsidRDefault="00995122"/>
    <w:sectPr w:rsidR="00995122" w:rsidSect="00E4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8A"/>
    <w:rsid w:val="0006728A"/>
    <w:rsid w:val="00140ACD"/>
    <w:rsid w:val="002366CC"/>
    <w:rsid w:val="00256A2D"/>
    <w:rsid w:val="002E3BC8"/>
    <w:rsid w:val="002E795C"/>
    <w:rsid w:val="004023F5"/>
    <w:rsid w:val="004B3737"/>
    <w:rsid w:val="004C5D79"/>
    <w:rsid w:val="0056679C"/>
    <w:rsid w:val="00573773"/>
    <w:rsid w:val="005A630D"/>
    <w:rsid w:val="005E0F81"/>
    <w:rsid w:val="005F5816"/>
    <w:rsid w:val="007F433E"/>
    <w:rsid w:val="0081014B"/>
    <w:rsid w:val="00995122"/>
    <w:rsid w:val="00A541F4"/>
    <w:rsid w:val="00B80717"/>
    <w:rsid w:val="00D7508F"/>
    <w:rsid w:val="00DF05C6"/>
    <w:rsid w:val="00E430B1"/>
    <w:rsid w:val="00E56ABB"/>
    <w:rsid w:val="00EF62F8"/>
    <w:rsid w:val="00F55406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9F87"/>
  <w15:chartTrackingRefBased/>
  <w15:docId w15:val="{BE8A6CE4-DA30-4EC3-BF20-0FCD8376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8A"/>
    <w:pPr>
      <w:spacing w:line="254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6728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6728A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E56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vochvatten@havochvatten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264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Fiskare</dc:creator>
  <cp:keywords/>
  <dc:description/>
  <cp:lastModifiedBy>Fredrik Fiskare</cp:lastModifiedBy>
  <cp:revision>17</cp:revision>
  <dcterms:created xsi:type="dcterms:W3CDTF">2021-12-06T14:21:00Z</dcterms:created>
  <dcterms:modified xsi:type="dcterms:W3CDTF">2022-03-02T13:11:00Z</dcterms:modified>
</cp:coreProperties>
</file>